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0C9" w:rsidRDefault="00FE00C9" w:rsidP="00FE00C9">
      <w:pPr>
        <w:spacing w:line="720" w:lineRule="auto"/>
        <w:jc w:val="center"/>
        <w:rPr>
          <w:rFonts w:ascii="Times New Roman" w:hAnsi="Times New Roman" w:cs="Times New Roman"/>
          <w:sz w:val="24"/>
          <w:szCs w:val="24"/>
        </w:rPr>
      </w:pPr>
    </w:p>
    <w:p w:rsidR="00FE00C9" w:rsidRDefault="00FE00C9" w:rsidP="00FE00C9">
      <w:pPr>
        <w:spacing w:line="720" w:lineRule="auto"/>
        <w:jc w:val="center"/>
        <w:rPr>
          <w:rFonts w:ascii="Times New Roman" w:hAnsi="Times New Roman" w:cs="Times New Roman"/>
          <w:sz w:val="24"/>
          <w:szCs w:val="24"/>
        </w:rPr>
      </w:pPr>
    </w:p>
    <w:p w:rsidR="00FE00C9" w:rsidRDefault="00FE00C9" w:rsidP="00FE00C9">
      <w:pPr>
        <w:spacing w:line="720" w:lineRule="auto"/>
        <w:jc w:val="center"/>
        <w:rPr>
          <w:rFonts w:ascii="Times New Roman" w:hAnsi="Times New Roman" w:cs="Times New Roman"/>
          <w:sz w:val="24"/>
          <w:szCs w:val="24"/>
        </w:rPr>
      </w:pPr>
    </w:p>
    <w:p w:rsidR="00FE00C9" w:rsidRDefault="00FE00C9" w:rsidP="00FE00C9">
      <w:pPr>
        <w:spacing w:line="720" w:lineRule="auto"/>
        <w:jc w:val="center"/>
        <w:rPr>
          <w:rFonts w:ascii="Times New Roman" w:hAnsi="Times New Roman" w:cs="Times New Roman"/>
          <w:sz w:val="24"/>
          <w:szCs w:val="24"/>
        </w:rPr>
      </w:pPr>
    </w:p>
    <w:p w:rsidR="00FE00C9" w:rsidRDefault="00FE00C9" w:rsidP="00FE00C9">
      <w:pPr>
        <w:spacing w:line="720" w:lineRule="auto"/>
        <w:jc w:val="center"/>
        <w:rPr>
          <w:rFonts w:ascii="Times New Roman" w:hAnsi="Times New Roman" w:cs="Times New Roman"/>
          <w:sz w:val="24"/>
          <w:szCs w:val="24"/>
        </w:rPr>
      </w:pPr>
    </w:p>
    <w:p w:rsidR="00DA0AA9" w:rsidRDefault="00DA0AA9" w:rsidP="00FE00C9">
      <w:pPr>
        <w:spacing w:line="720" w:lineRule="auto"/>
        <w:jc w:val="center"/>
        <w:rPr>
          <w:rFonts w:ascii="Times New Roman" w:hAnsi="Times New Roman" w:cs="Times New Roman"/>
          <w:sz w:val="24"/>
          <w:szCs w:val="24"/>
        </w:rPr>
      </w:pPr>
      <w:r w:rsidRPr="00FE00C9">
        <w:rPr>
          <w:rFonts w:ascii="Times New Roman" w:hAnsi="Times New Roman" w:cs="Times New Roman"/>
          <w:sz w:val="24"/>
          <w:szCs w:val="24"/>
        </w:rPr>
        <w:t>Families of the Future</w:t>
      </w:r>
    </w:p>
    <w:p w:rsidR="00FE00C9" w:rsidRDefault="00FE00C9" w:rsidP="00FE00C9">
      <w:pPr>
        <w:spacing w:line="720" w:lineRule="auto"/>
        <w:jc w:val="center"/>
        <w:rPr>
          <w:rFonts w:ascii="Times New Roman" w:hAnsi="Times New Roman" w:cs="Times New Roman"/>
          <w:sz w:val="24"/>
          <w:szCs w:val="24"/>
        </w:rPr>
      </w:pPr>
      <w:r>
        <w:rPr>
          <w:rFonts w:ascii="Times New Roman" w:hAnsi="Times New Roman" w:cs="Times New Roman"/>
          <w:sz w:val="24"/>
          <w:szCs w:val="24"/>
        </w:rPr>
        <w:t>Name</w:t>
      </w:r>
    </w:p>
    <w:p w:rsidR="00FE00C9" w:rsidRDefault="00FE00C9" w:rsidP="00FE00C9">
      <w:pPr>
        <w:spacing w:line="72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E00C9" w:rsidRDefault="00FE00C9" w:rsidP="00FE00C9">
      <w:pPr>
        <w:spacing w:line="720" w:lineRule="auto"/>
        <w:jc w:val="center"/>
        <w:rPr>
          <w:rFonts w:ascii="Times New Roman" w:hAnsi="Times New Roman" w:cs="Times New Roman"/>
          <w:sz w:val="24"/>
          <w:szCs w:val="24"/>
        </w:rPr>
      </w:pPr>
    </w:p>
    <w:p w:rsidR="00FE00C9" w:rsidRDefault="00FE00C9" w:rsidP="00FE00C9">
      <w:pPr>
        <w:spacing w:line="720" w:lineRule="auto"/>
        <w:jc w:val="center"/>
        <w:rPr>
          <w:rFonts w:ascii="Times New Roman" w:hAnsi="Times New Roman" w:cs="Times New Roman"/>
          <w:sz w:val="24"/>
          <w:szCs w:val="24"/>
        </w:rPr>
      </w:pPr>
    </w:p>
    <w:p w:rsidR="00FE00C9" w:rsidRDefault="00FE00C9" w:rsidP="00FE00C9">
      <w:pPr>
        <w:spacing w:line="720" w:lineRule="auto"/>
        <w:jc w:val="center"/>
        <w:rPr>
          <w:rFonts w:ascii="Times New Roman" w:hAnsi="Times New Roman" w:cs="Times New Roman"/>
          <w:sz w:val="24"/>
          <w:szCs w:val="24"/>
        </w:rPr>
      </w:pPr>
    </w:p>
    <w:p w:rsidR="00FE00C9" w:rsidRDefault="00FE00C9" w:rsidP="00FE00C9">
      <w:pPr>
        <w:spacing w:line="720" w:lineRule="auto"/>
        <w:jc w:val="center"/>
        <w:rPr>
          <w:rFonts w:ascii="Times New Roman" w:hAnsi="Times New Roman" w:cs="Times New Roman"/>
          <w:sz w:val="24"/>
          <w:szCs w:val="24"/>
        </w:rPr>
      </w:pPr>
    </w:p>
    <w:p w:rsidR="00FE00C9" w:rsidRPr="00FE00C9" w:rsidRDefault="00FE00C9" w:rsidP="00FE00C9">
      <w:pPr>
        <w:spacing w:line="720" w:lineRule="auto"/>
        <w:jc w:val="center"/>
        <w:rPr>
          <w:rFonts w:ascii="Times New Roman" w:hAnsi="Times New Roman" w:cs="Times New Roman"/>
          <w:sz w:val="24"/>
          <w:szCs w:val="24"/>
        </w:rPr>
      </w:pPr>
    </w:p>
    <w:p w:rsidR="00DA0AA9" w:rsidRPr="00FE00C9" w:rsidRDefault="00DA0AA9" w:rsidP="00FE00C9">
      <w:pPr>
        <w:spacing w:line="480" w:lineRule="auto"/>
        <w:jc w:val="center"/>
        <w:rPr>
          <w:rFonts w:ascii="Times New Roman" w:hAnsi="Times New Roman" w:cs="Times New Roman"/>
          <w:b/>
          <w:sz w:val="24"/>
          <w:szCs w:val="24"/>
        </w:rPr>
      </w:pPr>
      <w:r w:rsidRPr="00FE00C9">
        <w:rPr>
          <w:rFonts w:ascii="Times New Roman" w:hAnsi="Times New Roman" w:cs="Times New Roman"/>
          <w:b/>
          <w:sz w:val="24"/>
          <w:szCs w:val="24"/>
        </w:rPr>
        <w:lastRenderedPageBreak/>
        <w:t>Part 1 - Description the Family of the Future</w:t>
      </w:r>
    </w:p>
    <w:p w:rsidR="00DA0AA9" w:rsidRPr="00FE00C9" w:rsidRDefault="00DA0AA9" w:rsidP="00FE00C9">
      <w:pPr>
        <w:spacing w:line="480" w:lineRule="auto"/>
        <w:rPr>
          <w:rFonts w:ascii="Times New Roman" w:hAnsi="Times New Roman" w:cs="Times New Roman"/>
          <w:b/>
          <w:sz w:val="24"/>
          <w:szCs w:val="24"/>
        </w:rPr>
      </w:pPr>
      <w:r w:rsidRPr="00FE00C9">
        <w:rPr>
          <w:rFonts w:ascii="Times New Roman" w:hAnsi="Times New Roman" w:cs="Times New Roman"/>
          <w:b/>
          <w:sz w:val="24"/>
          <w:szCs w:val="24"/>
        </w:rPr>
        <w:t>Introduction</w:t>
      </w:r>
    </w:p>
    <w:p w:rsidR="00DA0AA9" w:rsidRPr="00FE00C9" w:rsidRDefault="00DA0AA9" w:rsidP="00FE00C9">
      <w:pPr>
        <w:spacing w:line="480" w:lineRule="auto"/>
        <w:ind w:firstLine="720"/>
        <w:rPr>
          <w:rFonts w:ascii="Times New Roman" w:hAnsi="Times New Roman" w:cs="Times New Roman"/>
          <w:sz w:val="24"/>
          <w:szCs w:val="24"/>
        </w:rPr>
      </w:pPr>
      <w:r w:rsidRPr="00FE00C9">
        <w:rPr>
          <w:rFonts w:ascii="Times New Roman" w:hAnsi="Times New Roman" w:cs="Times New Roman"/>
          <w:sz w:val="24"/>
          <w:szCs w:val="24"/>
        </w:rPr>
        <w:t xml:space="preserve">The family can be expressed as a basic unit in a society which is made up </w:t>
      </w:r>
      <w:proofErr w:type="spellStart"/>
      <w:r w:rsidRPr="00FE00C9">
        <w:rPr>
          <w:rFonts w:ascii="Times New Roman" w:hAnsi="Times New Roman" w:cs="Times New Roman"/>
          <w:sz w:val="24"/>
          <w:szCs w:val="24"/>
        </w:rPr>
        <w:t>os</w:t>
      </w:r>
      <w:proofErr w:type="spellEnd"/>
      <w:r w:rsidRPr="00FE00C9">
        <w:rPr>
          <w:rFonts w:ascii="Times New Roman" w:hAnsi="Times New Roman" w:cs="Times New Roman"/>
          <w:sz w:val="24"/>
          <w:szCs w:val="24"/>
        </w:rPr>
        <w:t xml:space="preserve"> two parents who have come together in the name of love. However, there are other units which an individual is equivalent to a family and living as a single parent due to separation or death of one of the spouses. A family also can be denoted as a site in which an individual's intimate experience lies and it is shaped by the range of numerous personal forces which is beyond one's control. Understanding a family as a social institution is a very challenging exercise since each individual is connected to family living in one way or another which in turn encourages a belief in one's expertise.</w:t>
      </w:r>
    </w:p>
    <w:p w:rsidR="00DA0AA9" w:rsidRPr="00FE00C9" w:rsidRDefault="00DA0AA9" w:rsidP="00FE00C9">
      <w:pPr>
        <w:spacing w:line="480" w:lineRule="auto"/>
        <w:rPr>
          <w:rFonts w:ascii="Times New Roman" w:hAnsi="Times New Roman" w:cs="Times New Roman"/>
          <w:b/>
          <w:sz w:val="24"/>
          <w:szCs w:val="24"/>
        </w:rPr>
      </w:pPr>
      <w:r w:rsidRPr="00FE00C9">
        <w:rPr>
          <w:rFonts w:ascii="Times New Roman" w:hAnsi="Times New Roman" w:cs="Times New Roman"/>
          <w:b/>
          <w:sz w:val="24"/>
          <w:szCs w:val="24"/>
        </w:rPr>
        <w:t>Trends which have Impacts to a Family</w:t>
      </w:r>
    </w:p>
    <w:p w:rsidR="00DA0AA9" w:rsidRDefault="00DA0AA9" w:rsidP="00FE00C9">
      <w:pPr>
        <w:spacing w:line="480" w:lineRule="auto"/>
        <w:ind w:firstLine="720"/>
        <w:rPr>
          <w:rFonts w:ascii="Times New Roman" w:hAnsi="Times New Roman" w:cs="Times New Roman"/>
          <w:sz w:val="24"/>
          <w:szCs w:val="24"/>
        </w:rPr>
      </w:pPr>
      <w:r w:rsidRPr="00FE00C9">
        <w:rPr>
          <w:rFonts w:ascii="Times New Roman" w:hAnsi="Times New Roman" w:cs="Times New Roman"/>
          <w:sz w:val="24"/>
          <w:szCs w:val="24"/>
        </w:rPr>
        <w:t xml:space="preserve">There are various trends which have impacts on the families. These include divorce which is when a couple decides that they will leave each other and go separate ways. Multiple causes of divorce include continuous battering of one spouse by the other. This might go to one injuring another and endangering their lives which leaves no option but to divorce.  Additionally, </w:t>
      </w:r>
      <w:proofErr w:type="gramStart"/>
      <w:r w:rsidRPr="00FE00C9">
        <w:rPr>
          <w:rFonts w:ascii="Times New Roman" w:hAnsi="Times New Roman" w:cs="Times New Roman"/>
          <w:sz w:val="24"/>
          <w:szCs w:val="24"/>
        </w:rPr>
        <w:t>Individualism  where</w:t>
      </w:r>
      <w:proofErr w:type="gramEnd"/>
      <w:r w:rsidRPr="00FE00C9">
        <w:rPr>
          <w:rFonts w:ascii="Times New Roman" w:hAnsi="Times New Roman" w:cs="Times New Roman"/>
          <w:sz w:val="24"/>
          <w:szCs w:val="24"/>
        </w:rPr>
        <w:t xml:space="preserve"> individuals tend to focus more on their own happiness and to neglect their family, have also been found to lead to divorce. This is because, when such individuals neglect their families, then it is perceived to be the same as not existing and therefore the best way to </w:t>
      </w:r>
      <w:r w:rsidR="00FE00C9" w:rsidRPr="00FE00C9">
        <w:rPr>
          <w:rFonts w:ascii="Times New Roman" w:hAnsi="Times New Roman" w:cs="Times New Roman"/>
          <w:sz w:val="24"/>
          <w:szCs w:val="24"/>
        </w:rPr>
        <w:t>achieve so is through a divorce (</w:t>
      </w:r>
      <w:proofErr w:type="spellStart"/>
      <w:r w:rsidR="00FE00C9" w:rsidRPr="00FE00C9">
        <w:rPr>
          <w:rFonts w:ascii="Times New Roman" w:hAnsi="Times New Roman" w:cs="Times New Roman"/>
          <w:sz w:val="24"/>
          <w:szCs w:val="24"/>
        </w:rPr>
        <w:t>Karraker</w:t>
      </w:r>
      <w:proofErr w:type="spellEnd"/>
      <w:r w:rsidR="00FE00C9" w:rsidRPr="00FE00C9">
        <w:rPr>
          <w:rFonts w:ascii="Times New Roman" w:hAnsi="Times New Roman" w:cs="Times New Roman"/>
          <w:sz w:val="24"/>
          <w:szCs w:val="24"/>
        </w:rPr>
        <w:t xml:space="preserve"> &amp; </w:t>
      </w:r>
      <w:proofErr w:type="spellStart"/>
      <w:r w:rsidR="00FE00C9" w:rsidRPr="00FE00C9">
        <w:rPr>
          <w:rFonts w:ascii="Times New Roman" w:hAnsi="Times New Roman" w:cs="Times New Roman"/>
          <w:sz w:val="24"/>
          <w:szCs w:val="24"/>
        </w:rPr>
        <w:t>Grochowski</w:t>
      </w:r>
      <w:proofErr w:type="spellEnd"/>
      <w:r w:rsidR="00FE00C9" w:rsidRPr="00FE00C9">
        <w:rPr>
          <w:rFonts w:ascii="Times New Roman" w:hAnsi="Times New Roman" w:cs="Times New Roman"/>
          <w:sz w:val="24"/>
          <w:szCs w:val="24"/>
        </w:rPr>
        <w:t>, 2012).</w:t>
      </w:r>
      <w:r w:rsidRPr="00FE00C9">
        <w:rPr>
          <w:rFonts w:ascii="Times New Roman" w:hAnsi="Times New Roman" w:cs="Times New Roman"/>
          <w:sz w:val="24"/>
          <w:szCs w:val="24"/>
        </w:rPr>
        <w:t xml:space="preserve"> The impacts of divorce include </w:t>
      </w:r>
      <w:proofErr w:type="gramStart"/>
      <w:r w:rsidRPr="00FE00C9">
        <w:rPr>
          <w:rFonts w:ascii="Times New Roman" w:hAnsi="Times New Roman" w:cs="Times New Roman"/>
          <w:sz w:val="24"/>
          <w:szCs w:val="24"/>
        </w:rPr>
        <w:t>raising</w:t>
      </w:r>
      <w:proofErr w:type="gramEnd"/>
      <w:r w:rsidRPr="00FE00C9">
        <w:rPr>
          <w:rFonts w:ascii="Times New Roman" w:hAnsi="Times New Roman" w:cs="Times New Roman"/>
          <w:sz w:val="24"/>
          <w:szCs w:val="24"/>
        </w:rPr>
        <w:t xml:space="preserve"> up children who will have various emotional problems. These children will develop psychological problems which affect them at a later age in their lives. </w:t>
      </w:r>
    </w:p>
    <w:p w:rsidR="00FE00C9" w:rsidRPr="00FE00C9" w:rsidRDefault="00FE00C9" w:rsidP="00FE00C9">
      <w:pPr>
        <w:spacing w:line="480" w:lineRule="auto"/>
        <w:ind w:firstLine="720"/>
        <w:rPr>
          <w:rFonts w:ascii="Times New Roman" w:hAnsi="Times New Roman" w:cs="Times New Roman"/>
          <w:sz w:val="24"/>
          <w:szCs w:val="24"/>
        </w:rPr>
      </w:pPr>
    </w:p>
    <w:p w:rsidR="00DA0AA9" w:rsidRPr="00FE00C9" w:rsidRDefault="00DA0AA9" w:rsidP="00FE00C9">
      <w:pPr>
        <w:spacing w:line="480" w:lineRule="auto"/>
        <w:rPr>
          <w:rFonts w:ascii="Times New Roman" w:hAnsi="Times New Roman" w:cs="Times New Roman"/>
          <w:b/>
          <w:sz w:val="24"/>
          <w:szCs w:val="24"/>
        </w:rPr>
      </w:pPr>
      <w:r w:rsidRPr="00FE00C9">
        <w:rPr>
          <w:rFonts w:ascii="Times New Roman" w:hAnsi="Times New Roman" w:cs="Times New Roman"/>
          <w:b/>
          <w:sz w:val="24"/>
          <w:szCs w:val="24"/>
        </w:rPr>
        <w:lastRenderedPageBreak/>
        <w:t>How the family will look like in the future</w:t>
      </w:r>
    </w:p>
    <w:p w:rsidR="00DA0AA9" w:rsidRPr="00FE00C9" w:rsidRDefault="00DA0AA9" w:rsidP="00FE00C9">
      <w:pPr>
        <w:spacing w:line="480" w:lineRule="auto"/>
        <w:ind w:firstLine="720"/>
        <w:rPr>
          <w:rFonts w:ascii="Times New Roman" w:hAnsi="Times New Roman" w:cs="Times New Roman"/>
          <w:sz w:val="24"/>
          <w:szCs w:val="24"/>
        </w:rPr>
      </w:pPr>
      <w:r w:rsidRPr="00FE00C9">
        <w:rPr>
          <w:rFonts w:ascii="Times New Roman" w:hAnsi="Times New Roman" w:cs="Times New Roman"/>
          <w:sz w:val="24"/>
          <w:szCs w:val="24"/>
        </w:rPr>
        <w:t>In the future, families will look so much different as seen today. The families will become more diverse as it is right now since, for the past few years, the United States is slowly becoming ethnically and racially diverse. This implies that in the future, there will be no big deals in marrying an individual from a different race. Moreover, there will be more single parents households in the future than in preset. This is due to the fact that there is a tendency of single parenting being accepted into a society which will seem to encourage more</w:t>
      </w:r>
      <w:r w:rsidR="00FE00C9" w:rsidRPr="00FE00C9">
        <w:rPr>
          <w:rFonts w:ascii="Times New Roman" w:hAnsi="Times New Roman" w:cs="Times New Roman"/>
          <w:sz w:val="24"/>
          <w:szCs w:val="24"/>
        </w:rPr>
        <w:t xml:space="preserve"> individuals into practicing it (Hanks, </w:t>
      </w:r>
      <w:proofErr w:type="spellStart"/>
      <w:r w:rsidR="00FE00C9" w:rsidRPr="00FE00C9">
        <w:rPr>
          <w:rFonts w:ascii="Times New Roman" w:hAnsi="Times New Roman" w:cs="Times New Roman"/>
          <w:sz w:val="24"/>
          <w:szCs w:val="24"/>
        </w:rPr>
        <w:t>Sussman</w:t>
      </w:r>
      <w:proofErr w:type="spellEnd"/>
      <w:r w:rsidR="00FE00C9" w:rsidRPr="00FE00C9">
        <w:rPr>
          <w:rFonts w:ascii="Times New Roman" w:hAnsi="Times New Roman" w:cs="Times New Roman"/>
          <w:sz w:val="24"/>
          <w:szCs w:val="24"/>
        </w:rPr>
        <w:t>, &amp; Settles, 2015).</w:t>
      </w:r>
      <w:r w:rsidRPr="00FE00C9">
        <w:rPr>
          <w:rFonts w:ascii="Times New Roman" w:hAnsi="Times New Roman" w:cs="Times New Roman"/>
          <w:sz w:val="24"/>
          <w:szCs w:val="24"/>
        </w:rPr>
        <w:t xml:space="preserve"> This is also made possible due to technological developments where women can get pregnant through Artificial Insemination and raise their children alone.</w:t>
      </w:r>
    </w:p>
    <w:p w:rsidR="00DA0AA9" w:rsidRPr="00FE00C9" w:rsidRDefault="00DA0AA9" w:rsidP="00FE00C9">
      <w:pPr>
        <w:spacing w:line="480" w:lineRule="auto"/>
        <w:rPr>
          <w:rFonts w:ascii="Times New Roman" w:hAnsi="Times New Roman" w:cs="Times New Roman"/>
          <w:b/>
          <w:sz w:val="24"/>
          <w:szCs w:val="24"/>
        </w:rPr>
      </w:pPr>
      <w:r w:rsidRPr="00FE00C9">
        <w:rPr>
          <w:rFonts w:ascii="Times New Roman" w:hAnsi="Times New Roman" w:cs="Times New Roman"/>
          <w:b/>
          <w:sz w:val="24"/>
          <w:szCs w:val="24"/>
        </w:rPr>
        <w:t>Family Types</w:t>
      </w:r>
    </w:p>
    <w:p w:rsidR="00DA0AA9" w:rsidRPr="00FE00C9" w:rsidRDefault="00DA0AA9" w:rsidP="00FE00C9">
      <w:pPr>
        <w:spacing w:line="480" w:lineRule="auto"/>
        <w:ind w:firstLine="720"/>
        <w:rPr>
          <w:rFonts w:ascii="Times New Roman" w:hAnsi="Times New Roman" w:cs="Times New Roman"/>
          <w:sz w:val="24"/>
          <w:szCs w:val="24"/>
        </w:rPr>
      </w:pPr>
      <w:r w:rsidRPr="00FE00C9">
        <w:rPr>
          <w:rFonts w:ascii="Times New Roman" w:hAnsi="Times New Roman" w:cs="Times New Roman"/>
          <w:sz w:val="24"/>
          <w:szCs w:val="24"/>
        </w:rPr>
        <w:t>In the future, all the families will be the same. This is to say that there will be no predominant family and a less popular family. This is because the importance of family has never decreases=</w:t>
      </w:r>
      <w:proofErr w:type="gramStart"/>
      <w:r w:rsidRPr="00FE00C9">
        <w:rPr>
          <w:rFonts w:ascii="Times New Roman" w:hAnsi="Times New Roman" w:cs="Times New Roman"/>
          <w:sz w:val="24"/>
          <w:szCs w:val="24"/>
        </w:rPr>
        <w:t>d,</w:t>
      </w:r>
      <w:proofErr w:type="gramEnd"/>
      <w:r w:rsidRPr="00FE00C9">
        <w:rPr>
          <w:rFonts w:ascii="Times New Roman" w:hAnsi="Times New Roman" w:cs="Times New Roman"/>
          <w:sz w:val="24"/>
          <w:szCs w:val="24"/>
        </w:rPr>
        <w:t xml:space="preserve"> and it is not expected to decrease in the future. All forms of families in this regards will carry the same weights of value as each individual will value their families of origin whether single-parent family or any other types of family. Moreover, it is coherent that nobody will have the courage to neglect their blood while they are suffering while they have the ability to help them ir</w:t>
      </w:r>
      <w:r w:rsidR="00FE00C9" w:rsidRPr="00FE00C9">
        <w:rPr>
          <w:rFonts w:ascii="Times New Roman" w:hAnsi="Times New Roman" w:cs="Times New Roman"/>
          <w:sz w:val="24"/>
          <w:szCs w:val="24"/>
        </w:rPr>
        <w:t>respective of their family type (Parke, 2013).</w:t>
      </w:r>
      <w:r w:rsidRPr="00FE00C9">
        <w:rPr>
          <w:rFonts w:ascii="Times New Roman" w:hAnsi="Times New Roman" w:cs="Times New Roman"/>
          <w:sz w:val="24"/>
          <w:szCs w:val="24"/>
        </w:rPr>
        <w:t xml:space="preserve"> This coherently shows that each family will be regarded as important as it is done presently.</w:t>
      </w:r>
    </w:p>
    <w:p w:rsidR="00DA0AA9" w:rsidRPr="00FE00C9" w:rsidRDefault="00DA0AA9" w:rsidP="00FE00C9">
      <w:pPr>
        <w:spacing w:line="480" w:lineRule="auto"/>
        <w:rPr>
          <w:rFonts w:ascii="Times New Roman" w:hAnsi="Times New Roman" w:cs="Times New Roman"/>
          <w:b/>
          <w:sz w:val="24"/>
          <w:szCs w:val="24"/>
        </w:rPr>
      </w:pPr>
      <w:r w:rsidRPr="00FE00C9">
        <w:rPr>
          <w:rFonts w:ascii="Times New Roman" w:hAnsi="Times New Roman" w:cs="Times New Roman"/>
          <w:b/>
          <w:sz w:val="24"/>
          <w:szCs w:val="24"/>
        </w:rPr>
        <w:t>Functions of the Family</w:t>
      </w:r>
    </w:p>
    <w:p w:rsidR="00E06959" w:rsidRPr="00FE00C9" w:rsidRDefault="00DA0AA9" w:rsidP="00FE00C9">
      <w:pPr>
        <w:spacing w:line="480" w:lineRule="auto"/>
        <w:ind w:firstLine="720"/>
        <w:rPr>
          <w:rFonts w:ascii="Times New Roman" w:hAnsi="Times New Roman" w:cs="Times New Roman"/>
          <w:sz w:val="24"/>
          <w:szCs w:val="24"/>
        </w:rPr>
      </w:pPr>
      <w:r w:rsidRPr="00FE00C9">
        <w:rPr>
          <w:rFonts w:ascii="Times New Roman" w:hAnsi="Times New Roman" w:cs="Times New Roman"/>
          <w:sz w:val="24"/>
          <w:szCs w:val="24"/>
        </w:rPr>
        <w:t xml:space="preserve">The family functions in the future will not have changes as it is today nor there will be any other institution to take such roles of the family. For instance, the primary function of a </w:t>
      </w:r>
      <w:r w:rsidRPr="00FE00C9">
        <w:rPr>
          <w:rFonts w:ascii="Times New Roman" w:hAnsi="Times New Roman" w:cs="Times New Roman"/>
          <w:sz w:val="24"/>
          <w:szCs w:val="24"/>
        </w:rPr>
        <w:lastRenderedPageBreak/>
        <w:t>family today is to ensure that there is a continuity of generation both in terms of biological trough acts of procreation and also socially through the acts of socialization. The future as well holds no difference since the primary functions of a family is to ensure there is such continuity. Given these functions, it can be noted that despite the slight changes in the roles of family, the members will be expected to form their own families so that they ca</w:t>
      </w:r>
      <w:r w:rsidR="00FE00C9" w:rsidRPr="00FE00C9">
        <w:rPr>
          <w:rFonts w:ascii="Times New Roman" w:hAnsi="Times New Roman" w:cs="Times New Roman"/>
          <w:sz w:val="24"/>
          <w:szCs w:val="24"/>
        </w:rPr>
        <w:t>n continue with the family tree (Parke, 2013).</w:t>
      </w:r>
      <w:r w:rsidRPr="00FE00C9">
        <w:rPr>
          <w:rFonts w:ascii="Times New Roman" w:hAnsi="Times New Roman" w:cs="Times New Roman"/>
          <w:sz w:val="24"/>
          <w:szCs w:val="24"/>
        </w:rPr>
        <w:t xml:space="preserve"> This is attained by the parents encouraging their children to become socially active so that they can get their soul mates whom they will marry and fulfill this role.</w:t>
      </w:r>
    </w:p>
    <w:p w:rsidR="00FE00C9" w:rsidRPr="00FE00C9" w:rsidRDefault="00FE00C9" w:rsidP="00FE00C9">
      <w:pPr>
        <w:spacing w:line="480" w:lineRule="auto"/>
        <w:jc w:val="center"/>
        <w:rPr>
          <w:rFonts w:ascii="Times New Roman" w:hAnsi="Times New Roman" w:cs="Times New Roman"/>
          <w:b/>
          <w:sz w:val="24"/>
          <w:szCs w:val="24"/>
        </w:rPr>
      </w:pPr>
      <w:r w:rsidRPr="00FE00C9">
        <w:rPr>
          <w:rFonts w:ascii="Times New Roman" w:hAnsi="Times New Roman" w:cs="Times New Roman"/>
          <w:b/>
          <w:sz w:val="24"/>
          <w:szCs w:val="24"/>
        </w:rPr>
        <w:t>Part 2 - Theoretical Perspective</w:t>
      </w:r>
    </w:p>
    <w:p w:rsidR="00FE00C9" w:rsidRPr="00FE00C9" w:rsidRDefault="00FE00C9" w:rsidP="00FE00C9">
      <w:pPr>
        <w:spacing w:line="480" w:lineRule="auto"/>
        <w:ind w:firstLine="720"/>
        <w:rPr>
          <w:rFonts w:ascii="Times New Roman" w:hAnsi="Times New Roman" w:cs="Times New Roman"/>
          <w:sz w:val="24"/>
          <w:szCs w:val="24"/>
        </w:rPr>
      </w:pPr>
      <w:r w:rsidRPr="00FE00C9">
        <w:rPr>
          <w:rFonts w:ascii="Times New Roman" w:hAnsi="Times New Roman" w:cs="Times New Roman"/>
          <w:sz w:val="24"/>
          <w:szCs w:val="24"/>
        </w:rPr>
        <w:t xml:space="preserve">The theory chosen is the Feminist Theory. This theory is a major branch of social science theories which focus away on the male viewpoints and experience and focus more on the women. The approach seeks to shed more light on the social problems faced by females and the trends as well as issues which are being overlooked by the males within a society. By shifting its focus to the females, the theory considers the parts which females are creative and oppressions faced by women as well as how such facts will intersect with systematic racism, and disability among many other things. </w:t>
      </w:r>
    </w:p>
    <w:p w:rsidR="00FE00C9" w:rsidRPr="00FE00C9" w:rsidRDefault="00FE00C9" w:rsidP="00FE00C9">
      <w:pPr>
        <w:spacing w:line="480" w:lineRule="auto"/>
        <w:ind w:firstLine="720"/>
        <w:rPr>
          <w:rFonts w:ascii="Times New Roman" w:hAnsi="Times New Roman" w:cs="Times New Roman"/>
          <w:sz w:val="24"/>
          <w:szCs w:val="24"/>
        </w:rPr>
      </w:pPr>
      <w:r w:rsidRPr="00FE00C9">
        <w:rPr>
          <w:rFonts w:ascii="Times New Roman" w:hAnsi="Times New Roman" w:cs="Times New Roman"/>
          <w:sz w:val="24"/>
          <w:szCs w:val="24"/>
        </w:rPr>
        <w:t>The theory depicts that the women roles and perceptions differ from that of men. For instance, the cultural feminists are depicted to look at the various values which are linked to the womanhood and feminist as the reason why men and women have different ways of experiencing the social world differently. It thus explains that women have been for so long marginalized since there are duties which are perceived to be strictly for men and therefore cannot be done by women. In this regards, it can be denoted that women have been for so long seen as inferior to the men (</w:t>
      </w:r>
      <w:proofErr w:type="spellStart"/>
      <w:r w:rsidRPr="00FE00C9">
        <w:rPr>
          <w:rFonts w:ascii="Times New Roman" w:hAnsi="Times New Roman" w:cs="Times New Roman"/>
          <w:sz w:val="24"/>
          <w:szCs w:val="24"/>
        </w:rPr>
        <w:t>Disch</w:t>
      </w:r>
      <w:proofErr w:type="spellEnd"/>
      <w:r w:rsidRPr="00FE00C9">
        <w:rPr>
          <w:rFonts w:ascii="Times New Roman" w:hAnsi="Times New Roman" w:cs="Times New Roman"/>
          <w:sz w:val="24"/>
          <w:szCs w:val="24"/>
        </w:rPr>
        <w:t xml:space="preserve"> &amp; </w:t>
      </w:r>
      <w:proofErr w:type="spellStart"/>
      <w:r w:rsidRPr="00FE00C9">
        <w:rPr>
          <w:rFonts w:ascii="Times New Roman" w:hAnsi="Times New Roman" w:cs="Times New Roman"/>
          <w:sz w:val="24"/>
          <w:szCs w:val="24"/>
        </w:rPr>
        <w:t>Hawkesworth</w:t>
      </w:r>
      <w:proofErr w:type="spellEnd"/>
      <w:r w:rsidRPr="00FE00C9">
        <w:rPr>
          <w:rFonts w:ascii="Times New Roman" w:hAnsi="Times New Roman" w:cs="Times New Roman"/>
          <w:sz w:val="24"/>
          <w:szCs w:val="24"/>
        </w:rPr>
        <w:t>, 2015).</w:t>
      </w:r>
    </w:p>
    <w:p w:rsidR="00FE00C9" w:rsidRPr="00FE00C9" w:rsidRDefault="00FE00C9" w:rsidP="00FE00C9">
      <w:pPr>
        <w:spacing w:line="480" w:lineRule="auto"/>
        <w:ind w:firstLine="720"/>
        <w:rPr>
          <w:rFonts w:ascii="Times New Roman" w:hAnsi="Times New Roman" w:cs="Times New Roman"/>
          <w:sz w:val="24"/>
          <w:szCs w:val="24"/>
        </w:rPr>
      </w:pPr>
      <w:r w:rsidRPr="00FE00C9">
        <w:rPr>
          <w:rFonts w:ascii="Times New Roman" w:hAnsi="Times New Roman" w:cs="Times New Roman"/>
          <w:sz w:val="24"/>
          <w:szCs w:val="24"/>
        </w:rPr>
        <w:lastRenderedPageBreak/>
        <w:t xml:space="preserve">This theory as well denotes that women are not only seen as unequal to men, but they are also oppressed actively in some communities especially in developing nations. The radical feminist believes that being a </w:t>
      </w:r>
      <w:r>
        <w:rPr>
          <w:rFonts w:ascii="Times New Roman" w:hAnsi="Times New Roman" w:cs="Times New Roman"/>
          <w:sz w:val="24"/>
          <w:szCs w:val="24"/>
        </w:rPr>
        <w:t>woma</w:t>
      </w:r>
      <w:r w:rsidRPr="00FE00C9">
        <w:rPr>
          <w:rFonts w:ascii="Times New Roman" w:hAnsi="Times New Roman" w:cs="Times New Roman"/>
          <w:sz w:val="24"/>
          <w:szCs w:val="24"/>
        </w:rPr>
        <w:t>n is a positive thing which has not been acknowledged by the societies termed as patriarchal since women are mostly oppressed in these societies (</w:t>
      </w:r>
      <w:proofErr w:type="spellStart"/>
      <w:r w:rsidRPr="00FE00C9">
        <w:rPr>
          <w:rFonts w:ascii="Times New Roman" w:hAnsi="Times New Roman" w:cs="Times New Roman"/>
          <w:sz w:val="24"/>
          <w:szCs w:val="24"/>
        </w:rPr>
        <w:t>Disch</w:t>
      </w:r>
      <w:proofErr w:type="spellEnd"/>
      <w:r w:rsidRPr="00FE00C9">
        <w:rPr>
          <w:rFonts w:ascii="Times New Roman" w:hAnsi="Times New Roman" w:cs="Times New Roman"/>
          <w:sz w:val="24"/>
          <w:szCs w:val="24"/>
        </w:rPr>
        <w:t xml:space="preserve"> &amp; </w:t>
      </w:r>
      <w:proofErr w:type="spellStart"/>
      <w:r w:rsidRPr="00FE00C9">
        <w:rPr>
          <w:rFonts w:ascii="Times New Roman" w:hAnsi="Times New Roman" w:cs="Times New Roman"/>
          <w:sz w:val="24"/>
          <w:szCs w:val="24"/>
        </w:rPr>
        <w:t>Hawkesworth</w:t>
      </w:r>
      <w:proofErr w:type="spellEnd"/>
      <w:r w:rsidRPr="00FE00C9">
        <w:rPr>
          <w:rFonts w:ascii="Times New Roman" w:hAnsi="Times New Roman" w:cs="Times New Roman"/>
          <w:sz w:val="24"/>
          <w:szCs w:val="24"/>
        </w:rPr>
        <w:t xml:space="preserve">, 2015). The theory consequently identifies the physical violence to be the base of patriarchy perceiving that such patriarchy can be defeated if at times women came to realize what they are worth and establish a sisterhood to fight for their rights and freedom.      </w:t>
      </w:r>
    </w:p>
    <w:p w:rsidR="00FE00C9" w:rsidRDefault="00FE00C9" w:rsidP="00FE00C9">
      <w:pPr>
        <w:spacing w:line="480" w:lineRule="auto"/>
        <w:ind w:firstLine="720"/>
        <w:rPr>
          <w:rFonts w:ascii="Times New Roman" w:hAnsi="Times New Roman" w:cs="Times New Roman"/>
          <w:sz w:val="24"/>
          <w:szCs w:val="24"/>
        </w:rPr>
      </w:pPr>
      <w:r w:rsidRPr="00FE00C9">
        <w:rPr>
          <w:rFonts w:ascii="Times New Roman" w:hAnsi="Times New Roman" w:cs="Times New Roman"/>
          <w:sz w:val="24"/>
          <w:szCs w:val="24"/>
        </w:rPr>
        <w:t>From the theory, it can be denoted that my prediction about the families is true.  Since families are expected to ensure that the family lineage continues, the women are mostly expected to be the ones to stay with the children and take good care of them while the father goes out and find food to eat. However, with the modern changes seeing women engage themselves in various activities such as political and getting employed, the women are expected to be the same as men as they will have the capacity also to provide for their families. This is more reflected in the case where there is single parenting which is highly acceptable in the future and people tending to embrace such type of family.  Therefore, this theory denotes that women will come together to ensure that they are given the freedom to work and also develop themselves and their families.</w:t>
      </w:r>
    </w:p>
    <w:p w:rsidR="00FE00C9" w:rsidRDefault="00FE00C9" w:rsidP="00FE00C9">
      <w:pPr>
        <w:spacing w:line="480" w:lineRule="auto"/>
        <w:ind w:firstLine="720"/>
        <w:rPr>
          <w:rFonts w:ascii="Times New Roman" w:hAnsi="Times New Roman" w:cs="Times New Roman"/>
          <w:sz w:val="24"/>
          <w:szCs w:val="24"/>
        </w:rPr>
      </w:pPr>
    </w:p>
    <w:p w:rsidR="00FE00C9" w:rsidRDefault="00FE00C9" w:rsidP="00FE00C9">
      <w:pPr>
        <w:spacing w:line="480" w:lineRule="auto"/>
        <w:ind w:firstLine="720"/>
        <w:rPr>
          <w:rFonts w:ascii="Times New Roman" w:hAnsi="Times New Roman" w:cs="Times New Roman"/>
          <w:sz w:val="24"/>
          <w:szCs w:val="24"/>
        </w:rPr>
      </w:pPr>
    </w:p>
    <w:p w:rsidR="00FE00C9" w:rsidRDefault="00FE00C9" w:rsidP="00FE00C9">
      <w:pPr>
        <w:spacing w:line="480" w:lineRule="auto"/>
        <w:ind w:firstLine="720"/>
        <w:rPr>
          <w:rFonts w:ascii="Times New Roman" w:hAnsi="Times New Roman" w:cs="Times New Roman"/>
          <w:sz w:val="24"/>
          <w:szCs w:val="24"/>
        </w:rPr>
      </w:pPr>
    </w:p>
    <w:p w:rsidR="00FE00C9" w:rsidRDefault="00FE00C9" w:rsidP="00FE00C9">
      <w:pPr>
        <w:spacing w:line="480" w:lineRule="auto"/>
        <w:ind w:firstLine="720"/>
        <w:rPr>
          <w:rFonts w:ascii="Times New Roman" w:hAnsi="Times New Roman" w:cs="Times New Roman"/>
          <w:sz w:val="24"/>
          <w:szCs w:val="24"/>
        </w:rPr>
      </w:pPr>
    </w:p>
    <w:p w:rsidR="00FE00C9" w:rsidRDefault="00FE00C9" w:rsidP="00FE00C9">
      <w:pPr>
        <w:spacing w:line="480" w:lineRule="auto"/>
        <w:ind w:firstLine="720"/>
        <w:rPr>
          <w:rFonts w:ascii="Times New Roman" w:hAnsi="Times New Roman" w:cs="Times New Roman"/>
          <w:sz w:val="24"/>
          <w:szCs w:val="24"/>
        </w:rPr>
      </w:pPr>
    </w:p>
    <w:p w:rsidR="00FE00C9" w:rsidRPr="00FE00C9" w:rsidRDefault="00FE00C9" w:rsidP="00FE00C9">
      <w:pPr>
        <w:shd w:val="clear" w:color="auto" w:fill="FFFFFF"/>
        <w:spacing w:after="0" w:line="240" w:lineRule="auto"/>
        <w:jc w:val="center"/>
        <w:rPr>
          <w:rFonts w:ascii="Times New Roman" w:eastAsia="Times New Roman" w:hAnsi="Times New Roman" w:cs="Times New Roman"/>
          <w:b/>
          <w:color w:val="000000"/>
          <w:sz w:val="24"/>
          <w:szCs w:val="24"/>
        </w:rPr>
      </w:pPr>
      <w:r w:rsidRPr="00FE00C9">
        <w:rPr>
          <w:rFonts w:ascii="Times New Roman" w:eastAsia="Times New Roman" w:hAnsi="Times New Roman" w:cs="Times New Roman"/>
          <w:b/>
          <w:color w:val="000000"/>
          <w:sz w:val="24"/>
          <w:szCs w:val="24"/>
        </w:rPr>
        <w:lastRenderedPageBreak/>
        <w:t>References</w:t>
      </w:r>
    </w:p>
    <w:p w:rsidR="00FE00C9" w:rsidRPr="00FE00C9" w:rsidRDefault="00FE00C9" w:rsidP="00FE00C9">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proofErr w:type="gramStart"/>
      <w:r w:rsidRPr="00FE00C9">
        <w:rPr>
          <w:rFonts w:ascii="Times New Roman" w:eastAsia="Times New Roman" w:hAnsi="Times New Roman" w:cs="Times New Roman"/>
          <w:color w:val="000000"/>
          <w:sz w:val="24"/>
          <w:szCs w:val="24"/>
        </w:rPr>
        <w:t>Disch</w:t>
      </w:r>
      <w:proofErr w:type="spellEnd"/>
      <w:r w:rsidRPr="00FE00C9">
        <w:rPr>
          <w:rFonts w:ascii="Times New Roman" w:eastAsia="Times New Roman" w:hAnsi="Times New Roman" w:cs="Times New Roman"/>
          <w:color w:val="000000"/>
          <w:sz w:val="24"/>
          <w:szCs w:val="24"/>
        </w:rPr>
        <w:t xml:space="preserve">, L., &amp; </w:t>
      </w:r>
      <w:proofErr w:type="spellStart"/>
      <w:r w:rsidRPr="00FE00C9">
        <w:rPr>
          <w:rFonts w:ascii="Times New Roman" w:eastAsia="Times New Roman" w:hAnsi="Times New Roman" w:cs="Times New Roman"/>
          <w:color w:val="000000"/>
          <w:sz w:val="24"/>
          <w:szCs w:val="24"/>
        </w:rPr>
        <w:t>Hawkesworth</w:t>
      </w:r>
      <w:proofErr w:type="spellEnd"/>
      <w:r w:rsidRPr="00FE00C9">
        <w:rPr>
          <w:rFonts w:ascii="Times New Roman" w:eastAsia="Times New Roman" w:hAnsi="Times New Roman" w:cs="Times New Roman"/>
          <w:color w:val="000000"/>
          <w:sz w:val="24"/>
          <w:szCs w:val="24"/>
        </w:rPr>
        <w:t>, M. (2015).</w:t>
      </w:r>
      <w:proofErr w:type="gramEnd"/>
      <w:r w:rsidRPr="00FE00C9">
        <w:rPr>
          <w:rFonts w:ascii="Times New Roman" w:eastAsia="Times New Roman" w:hAnsi="Times New Roman" w:cs="Times New Roman"/>
          <w:color w:val="000000"/>
          <w:sz w:val="24"/>
          <w:szCs w:val="24"/>
        </w:rPr>
        <w:t> </w:t>
      </w:r>
      <w:proofErr w:type="gramStart"/>
      <w:r w:rsidRPr="00FE00C9">
        <w:rPr>
          <w:rFonts w:ascii="Times New Roman" w:eastAsia="Times New Roman" w:hAnsi="Times New Roman" w:cs="Times New Roman"/>
          <w:i/>
          <w:iCs/>
          <w:color w:val="000000"/>
          <w:sz w:val="24"/>
          <w:szCs w:val="24"/>
        </w:rPr>
        <w:t>The Oxford Handbook of Feminist Theory</w:t>
      </w:r>
      <w:r w:rsidRPr="00FE00C9">
        <w:rPr>
          <w:rFonts w:ascii="Times New Roman" w:eastAsia="Times New Roman" w:hAnsi="Times New Roman" w:cs="Times New Roman"/>
          <w:color w:val="000000"/>
          <w:sz w:val="24"/>
          <w:szCs w:val="24"/>
        </w:rPr>
        <w:t>.</w:t>
      </w:r>
      <w:proofErr w:type="gramEnd"/>
      <w:r w:rsidRPr="00FE00C9">
        <w:rPr>
          <w:rFonts w:ascii="Times New Roman" w:eastAsia="Times New Roman" w:hAnsi="Times New Roman" w:cs="Times New Roman"/>
          <w:color w:val="000000"/>
          <w:sz w:val="24"/>
          <w:szCs w:val="24"/>
        </w:rPr>
        <w:t xml:space="preserve"> New York, NY: Oxford University Press.</w:t>
      </w:r>
    </w:p>
    <w:p w:rsidR="00FE00C9" w:rsidRPr="00FE00C9" w:rsidRDefault="00FE00C9" w:rsidP="00FE00C9">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gramStart"/>
      <w:r w:rsidRPr="00FE00C9">
        <w:rPr>
          <w:rFonts w:ascii="Times New Roman" w:eastAsia="Times New Roman" w:hAnsi="Times New Roman" w:cs="Times New Roman"/>
          <w:color w:val="000000"/>
          <w:sz w:val="24"/>
          <w:szCs w:val="24"/>
        </w:rPr>
        <w:t xml:space="preserve">Hanks, R. S., </w:t>
      </w:r>
      <w:proofErr w:type="spellStart"/>
      <w:r w:rsidRPr="00FE00C9">
        <w:rPr>
          <w:rFonts w:ascii="Times New Roman" w:eastAsia="Times New Roman" w:hAnsi="Times New Roman" w:cs="Times New Roman"/>
          <w:color w:val="000000"/>
          <w:sz w:val="24"/>
          <w:szCs w:val="24"/>
        </w:rPr>
        <w:t>Sussman</w:t>
      </w:r>
      <w:proofErr w:type="spellEnd"/>
      <w:r w:rsidRPr="00FE00C9">
        <w:rPr>
          <w:rFonts w:ascii="Times New Roman" w:eastAsia="Times New Roman" w:hAnsi="Times New Roman" w:cs="Times New Roman"/>
          <w:color w:val="000000"/>
          <w:sz w:val="24"/>
          <w:szCs w:val="24"/>
        </w:rPr>
        <w:t>, M. B., &amp; Settles, B. H. (2015).</w:t>
      </w:r>
      <w:proofErr w:type="gramEnd"/>
      <w:r w:rsidRPr="00FE00C9">
        <w:rPr>
          <w:rFonts w:ascii="Times New Roman" w:eastAsia="Times New Roman" w:hAnsi="Times New Roman" w:cs="Times New Roman"/>
          <w:color w:val="000000"/>
          <w:sz w:val="24"/>
          <w:szCs w:val="24"/>
        </w:rPr>
        <w:t> </w:t>
      </w:r>
      <w:r w:rsidRPr="00FE00C9">
        <w:rPr>
          <w:rFonts w:ascii="Times New Roman" w:eastAsia="Times New Roman" w:hAnsi="Times New Roman" w:cs="Times New Roman"/>
          <w:i/>
          <w:iCs/>
          <w:color w:val="000000"/>
          <w:sz w:val="24"/>
          <w:szCs w:val="24"/>
        </w:rPr>
        <w:t>American Families and the Future: Analyses of Possible Destinies</w:t>
      </w:r>
      <w:r w:rsidRPr="00FE00C9">
        <w:rPr>
          <w:rFonts w:ascii="Times New Roman" w:eastAsia="Times New Roman" w:hAnsi="Times New Roman" w:cs="Times New Roman"/>
          <w:color w:val="000000"/>
          <w:sz w:val="24"/>
          <w:szCs w:val="24"/>
        </w:rPr>
        <w:t xml:space="preserve">. London, England: </w:t>
      </w:r>
      <w:proofErr w:type="spellStart"/>
      <w:r w:rsidRPr="00FE00C9">
        <w:rPr>
          <w:rFonts w:ascii="Times New Roman" w:eastAsia="Times New Roman" w:hAnsi="Times New Roman" w:cs="Times New Roman"/>
          <w:color w:val="000000"/>
          <w:sz w:val="24"/>
          <w:szCs w:val="24"/>
        </w:rPr>
        <w:t>Routledge</w:t>
      </w:r>
      <w:proofErr w:type="spellEnd"/>
      <w:r w:rsidRPr="00FE00C9">
        <w:rPr>
          <w:rFonts w:ascii="Times New Roman" w:eastAsia="Times New Roman" w:hAnsi="Times New Roman" w:cs="Times New Roman"/>
          <w:color w:val="000000"/>
          <w:sz w:val="24"/>
          <w:szCs w:val="24"/>
        </w:rPr>
        <w:t>.</w:t>
      </w:r>
    </w:p>
    <w:p w:rsidR="00FE00C9" w:rsidRPr="00FE00C9" w:rsidRDefault="00FE00C9" w:rsidP="00FE00C9">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proofErr w:type="gramStart"/>
      <w:r w:rsidRPr="00FE00C9">
        <w:rPr>
          <w:rFonts w:ascii="Times New Roman" w:eastAsia="Times New Roman" w:hAnsi="Times New Roman" w:cs="Times New Roman"/>
          <w:color w:val="000000"/>
          <w:sz w:val="24"/>
          <w:szCs w:val="24"/>
        </w:rPr>
        <w:t>Karraker</w:t>
      </w:r>
      <w:proofErr w:type="spellEnd"/>
      <w:r w:rsidRPr="00FE00C9">
        <w:rPr>
          <w:rFonts w:ascii="Times New Roman" w:eastAsia="Times New Roman" w:hAnsi="Times New Roman" w:cs="Times New Roman"/>
          <w:color w:val="000000"/>
          <w:sz w:val="24"/>
          <w:szCs w:val="24"/>
        </w:rPr>
        <w:t xml:space="preserve">, M. W., &amp; </w:t>
      </w:r>
      <w:proofErr w:type="spellStart"/>
      <w:r w:rsidRPr="00FE00C9">
        <w:rPr>
          <w:rFonts w:ascii="Times New Roman" w:eastAsia="Times New Roman" w:hAnsi="Times New Roman" w:cs="Times New Roman"/>
          <w:color w:val="000000"/>
          <w:sz w:val="24"/>
          <w:szCs w:val="24"/>
        </w:rPr>
        <w:t>Grochowski</w:t>
      </w:r>
      <w:proofErr w:type="spellEnd"/>
      <w:r w:rsidRPr="00FE00C9">
        <w:rPr>
          <w:rFonts w:ascii="Times New Roman" w:eastAsia="Times New Roman" w:hAnsi="Times New Roman" w:cs="Times New Roman"/>
          <w:color w:val="000000"/>
          <w:sz w:val="24"/>
          <w:szCs w:val="24"/>
        </w:rPr>
        <w:t>, J. R. (2012).</w:t>
      </w:r>
      <w:proofErr w:type="gramEnd"/>
      <w:r w:rsidRPr="00FE00C9">
        <w:rPr>
          <w:rFonts w:ascii="Times New Roman" w:eastAsia="Times New Roman" w:hAnsi="Times New Roman" w:cs="Times New Roman"/>
          <w:color w:val="000000"/>
          <w:sz w:val="24"/>
          <w:szCs w:val="24"/>
        </w:rPr>
        <w:t> </w:t>
      </w:r>
      <w:r w:rsidRPr="00FE00C9">
        <w:rPr>
          <w:rFonts w:ascii="Times New Roman" w:eastAsia="Times New Roman" w:hAnsi="Times New Roman" w:cs="Times New Roman"/>
          <w:i/>
          <w:iCs/>
          <w:color w:val="000000"/>
          <w:sz w:val="24"/>
          <w:szCs w:val="24"/>
        </w:rPr>
        <w:t>Families with Futures: Family Studies into the 21st Century, Second Edition</w:t>
      </w:r>
      <w:r w:rsidRPr="00FE00C9">
        <w:rPr>
          <w:rFonts w:ascii="Times New Roman" w:eastAsia="Times New Roman" w:hAnsi="Times New Roman" w:cs="Times New Roman"/>
          <w:color w:val="000000"/>
          <w:sz w:val="24"/>
          <w:szCs w:val="24"/>
        </w:rPr>
        <w:t xml:space="preserve">. London, England: </w:t>
      </w:r>
      <w:proofErr w:type="spellStart"/>
      <w:r w:rsidRPr="00FE00C9">
        <w:rPr>
          <w:rFonts w:ascii="Times New Roman" w:eastAsia="Times New Roman" w:hAnsi="Times New Roman" w:cs="Times New Roman"/>
          <w:color w:val="000000"/>
          <w:sz w:val="24"/>
          <w:szCs w:val="24"/>
        </w:rPr>
        <w:t>Routledge</w:t>
      </w:r>
      <w:proofErr w:type="spellEnd"/>
      <w:r w:rsidRPr="00FE00C9">
        <w:rPr>
          <w:rFonts w:ascii="Times New Roman" w:eastAsia="Times New Roman" w:hAnsi="Times New Roman" w:cs="Times New Roman"/>
          <w:color w:val="000000"/>
          <w:sz w:val="24"/>
          <w:szCs w:val="24"/>
        </w:rPr>
        <w:t>.</w:t>
      </w:r>
    </w:p>
    <w:p w:rsidR="00FE00C9" w:rsidRPr="00FE00C9" w:rsidRDefault="00FE00C9" w:rsidP="00FE00C9">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E00C9">
        <w:rPr>
          <w:rFonts w:ascii="Times New Roman" w:eastAsia="Times New Roman" w:hAnsi="Times New Roman" w:cs="Times New Roman"/>
          <w:color w:val="000000"/>
          <w:sz w:val="24"/>
          <w:szCs w:val="24"/>
        </w:rPr>
        <w:t>Parke, R. D. (2013). </w:t>
      </w:r>
      <w:r w:rsidRPr="00FE00C9">
        <w:rPr>
          <w:rFonts w:ascii="Times New Roman" w:eastAsia="Times New Roman" w:hAnsi="Times New Roman" w:cs="Times New Roman"/>
          <w:i/>
          <w:iCs/>
          <w:color w:val="000000"/>
          <w:sz w:val="24"/>
          <w:szCs w:val="24"/>
        </w:rPr>
        <w:t>Future Families: Diverse Forms, Rich Possibilities</w:t>
      </w:r>
      <w:r w:rsidRPr="00FE00C9">
        <w:rPr>
          <w:rFonts w:ascii="Times New Roman" w:eastAsia="Times New Roman" w:hAnsi="Times New Roman" w:cs="Times New Roman"/>
          <w:color w:val="000000"/>
          <w:sz w:val="24"/>
          <w:szCs w:val="24"/>
        </w:rPr>
        <w:t>. Hoboken, NJ: John Wiley &amp; Sons.</w:t>
      </w:r>
    </w:p>
    <w:p w:rsidR="00FE00C9" w:rsidRPr="00FE00C9" w:rsidRDefault="00FE00C9" w:rsidP="00FE00C9">
      <w:pPr>
        <w:spacing w:line="480" w:lineRule="auto"/>
        <w:ind w:firstLine="720"/>
        <w:rPr>
          <w:rFonts w:ascii="Times New Roman" w:hAnsi="Times New Roman" w:cs="Times New Roman"/>
          <w:sz w:val="24"/>
          <w:szCs w:val="24"/>
        </w:rPr>
      </w:pPr>
    </w:p>
    <w:sectPr w:rsidR="00FE00C9" w:rsidRPr="00FE00C9" w:rsidSect="00FE00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6247" w:rsidRDefault="00E86247" w:rsidP="00FE00C9">
      <w:pPr>
        <w:spacing w:after="0" w:line="240" w:lineRule="auto"/>
      </w:pPr>
      <w:r>
        <w:separator/>
      </w:r>
    </w:p>
  </w:endnote>
  <w:endnote w:type="continuationSeparator" w:id="0">
    <w:p w:rsidR="00E86247" w:rsidRDefault="00E86247" w:rsidP="00FE00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6247" w:rsidRDefault="00E86247" w:rsidP="00FE00C9">
      <w:pPr>
        <w:spacing w:after="0" w:line="240" w:lineRule="auto"/>
      </w:pPr>
      <w:r>
        <w:separator/>
      </w:r>
    </w:p>
  </w:footnote>
  <w:footnote w:type="continuationSeparator" w:id="0">
    <w:p w:rsidR="00E86247" w:rsidRDefault="00E86247" w:rsidP="00FE00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0C9" w:rsidRPr="00FE00C9" w:rsidRDefault="00FE00C9" w:rsidP="00FE00C9">
    <w:pPr>
      <w:spacing w:line="480" w:lineRule="auto"/>
      <w:rPr>
        <w:rFonts w:ascii="Times New Roman" w:hAnsi="Times New Roman" w:cs="Times New Roman"/>
        <w:sz w:val="24"/>
        <w:szCs w:val="24"/>
      </w:rPr>
    </w:pPr>
    <w:r w:rsidRPr="00FE00C9">
      <w:rPr>
        <w:rFonts w:ascii="Times New Roman" w:hAnsi="Times New Roman" w:cs="Times New Roman"/>
        <w:sz w:val="24"/>
        <w:szCs w:val="24"/>
      </w:rPr>
      <w:t>FAMILIES OF THE FUTURE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E00C9">
      <w:rPr>
        <w:rFonts w:ascii="Times New Roman" w:hAnsi="Times New Roman" w:cs="Times New Roman"/>
        <w:sz w:val="24"/>
        <w:szCs w:val="24"/>
      </w:rPr>
      <w:t xml:space="preserve"> </w:t>
    </w:r>
    <w:sdt>
      <w:sdtPr>
        <w:rPr>
          <w:rFonts w:ascii="Times New Roman" w:hAnsi="Times New Roman" w:cs="Times New Roman"/>
          <w:sz w:val="24"/>
          <w:szCs w:val="24"/>
        </w:rPr>
        <w:id w:val="29256200"/>
        <w:docPartObj>
          <w:docPartGallery w:val="Page Numbers (Top of Page)"/>
          <w:docPartUnique/>
        </w:docPartObj>
      </w:sdtPr>
      <w:sdtContent>
        <w:r w:rsidR="00F742B3" w:rsidRPr="00FE00C9">
          <w:rPr>
            <w:rFonts w:ascii="Times New Roman" w:hAnsi="Times New Roman" w:cs="Times New Roman"/>
            <w:sz w:val="24"/>
            <w:szCs w:val="24"/>
          </w:rPr>
          <w:fldChar w:fldCharType="begin"/>
        </w:r>
        <w:r w:rsidRPr="00FE00C9">
          <w:rPr>
            <w:rFonts w:ascii="Times New Roman" w:hAnsi="Times New Roman" w:cs="Times New Roman"/>
            <w:sz w:val="24"/>
            <w:szCs w:val="24"/>
          </w:rPr>
          <w:instrText xml:space="preserve"> PAGE   \* MERGEFORMAT </w:instrText>
        </w:r>
        <w:r w:rsidR="00F742B3" w:rsidRPr="00FE00C9">
          <w:rPr>
            <w:rFonts w:ascii="Times New Roman" w:hAnsi="Times New Roman" w:cs="Times New Roman"/>
            <w:sz w:val="24"/>
            <w:szCs w:val="24"/>
          </w:rPr>
          <w:fldChar w:fldCharType="separate"/>
        </w:r>
        <w:r w:rsidR="00F632EE">
          <w:rPr>
            <w:rFonts w:ascii="Times New Roman" w:hAnsi="Times New Roman" w:cs="Times New Roman"/>
            <w:noProof/>
            <w:sz w:val="24"/>
            <w:szCs w:val="24"/>
          </w:rPr>
          <w:t>6</w:t>
        </w:r>
        <w:r w:rsidR="00F742B3" w:rsidRPr="00FE00C9">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0C9" w:rsidRPr="00FE00C9" w:rsidRDefault="00FE00C9" w:rsidP="00FE00C9">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FE00C9">
      <w:rPr>
        <w:rFonts w:ascii="Times New Roman" w:hAnsi="Times New Roman" w:cs="Times New Roman"/>
        <w:sz w:val="24"/>
        <w:szCs w:val="24"/>
      </w:rPr>
      <w:t>FAMILIES OF THE FUTURE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E00C9">
      <w:rPr>
        <w:rFonts w:ascii="Times New Roman" w:hAnsi="Times New Roman" w:cs="Times New Roman"/>
        <w:sz w:val="24"/>
        <w:szCs w:val="24"/>
      </w:rPr>
      <w:t xml:space="preserve"> </w:t>
    </w:r>
    <w:sdt>
      <w:sdtPr>
        <w:rPr>
          <w:rFonts w:ascii="Times New Roman" w:hAnsi="Times New Roman" w:cs="Times New Roman"/>
          <w:sz w:val="24"/>
          <w:szCs w:val="24"/>
        </w:rPr>
        <w:id w:val="29256163"/>
        <w:docPartObj>
          <w:docPartGallery w:val="Page Numbers (Top of Page)"/>
          <w:docPartUnique/>
        </w:docPartObj>
      </w:sdtPr>
      <w:sdtContent>
        <w:r w:rsidR="00F742B3" w:rsidRPr="00FE00C9">
          <w:rPr>
            <w:rFonts w:ascii="Times New Roman" w:hAnsi="Times New Roman" w:cs="Times New Roman"/>
            <w:sz w:val="24"/>
            <w:szCs w:val="24"/>
          </w:rPr>
          <w:fldChar w:fldCharType="begin"/>
        </w:r>
        <w:r w:rsidRPr="00FE00C9">
          <w:rPr>
            <w:rFonts w:ascii="Times New Roman" w:hAnsi="Times New Roman" w:cs="Times New Roman"/>
            <w:sz w:val="24"/>
            <w:szCs w:val="24"/>
          </w:rPr>
          <w:instrText xml:space="preserve"> PAGE   \* MERGEFORMAT </w:instrText>
        </w:r>
        <w:r w:rsidR="00F742B3" w:rsidRPr="00FE00C9">
          <w:rPr>
            <w:rFonts w:ascii="Times New Roman" w:hAnsi="Times New Roman" w:cs="Times New Roman"/>
            <w:sz w:val="24"/>
            <w:szCs w:val="24"/>
          </w:rPr>
          <w:fldChar w:fldCharType="separate"/>
        </w:r>
        <w:r w:rsidR="00F632EE">
          <w:rPr>
            <w:rFonts w:ascii="Times New Roman" w:hAnsi="Times New Roman" w:cs="Times New Roman"/>
            <w:noProof/>
            <w:sz w:val="24"/>
            <w:szCs w:val="24"/>
          </w:rPr>
          <w:t>1</w:t>
        </w:r>
        <w:r w:rsidR="00F742B3" w:rsidRPr="00FE00C9">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DA0AA9"/>
    <w:rsid w:val="00927CC8"/>
    <w:rsid w:val="00DA0AA9"/>
    <w:rsid w:val="00E06959"/>
    <w:rsid w:val="00E86247"/>
    <w:rsid w:val="00F632EE"/>
    <w:rsid w:val="00F742B3"/>
    <w:rsid w:val="00FE00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9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0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0C9"/>
  </w:style>
  <w:style w:type="paragraph" w:styleId="Footer">
    <w:name w:val="footer"/>
    <w:basedOn w:val="Normal"/>
    <w:link w:val="FooterChar"/>
    <w:uiPriority w:val="99"/>
    <w:semiHidden/>
    <w:unhideWhenUsed/>
    <w:rsid w:val="00FE00C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E00C9"/>
  </w:style>
  <w:style w:type="paragraph" w:customStyle="1" w:styleId="cpformat">
    <w:name w:val="cpformat"/>
    <w:basedOn w:val="Normal"/>
    <w:rsid w:val="00FE00C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E00C9"/>
    <w:rPr>
      <w:i/>
      <w:iCs/>
    </w:rPr>
  </w:style>
</w:styles>
</file>

<file path=word/webSettings.xml><?xml version="1.0" encoding="utf-8"?>
<w:webSettings xmlns:r="http://schemas.openxmlformats.org/officeDocument/2006/relationships" xmlns:w="http://schemas.openxmlformats.org/wordprocessingml/2006/main">
  <w:divs>
    <w:div w:id="191288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1112</Words>
  <Characters>6341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SITA - Corporate Desktop</Company>
  <LinksUpToDate>false</LinksUpToDate>
  <CharactersWithSpaces>7439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Langat</dc:creator>
  <cp:lastModifiedBy>FRANK</cp:lastModifiedBy>
  <cp:revision>2</cp:revision>
  <dcterms:created xsi:type="dcterms:W3CDTF">2019-01-25T13:36:00Z</dcterms:created>
  <dcterms:modified xsi:type="dcterms:W3CDTF">2019-01-25T13:36:00Z</dcterms:modified>
</cp:coreProperties>
</file>